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[Raison sociale]</w:t>
      </w:r>
    </w:p>
    <w:p>
      <w:pPr>
        <w:spacing w:after="0"/>
      </w:pPr>
      <w:r>
        <w:rPr>
          <w:b w:val="0"/>
          <w:color w:val="2446A6"/>
        </w:rPr>
        <w:t>[Adresse complète]</w:t>
      </w:r>
    </w:p>
    <w:p>
      <w:pPr>
        <w:spacing w:after="0"/>
      </w:pPr>
      <w:r>
        <w:rPr>
          <w:b w:val="0"/>
        </w:rPr>
        <w:t xml:space="preserve">SIREN : </w:t>
      </w:r>
      <w:r>
        <w:rPr>
          <w:b w:val="0"/>
          <w:color w:val="2446A6"/>
        </w:rPr>
        <w:t>[numéro SIREN]</w:t>
      </w:r>
    </w:p>
    <w:p>
      <w:pPr>
        <w:spacing w:after="0"/>
      </w:pPr>
      <w:r>
        <w:rPr>
          <w:b w:val="0"/>
        </w:rPr>
        <w:t xml:space="preserve">Téléphone : </w:t>
      </w:r>
      <w:r>
        <w:rPr>
          <w:b w:val="0"/>
          <w:color w:val="2446A6"/>
        </w:rPr>
        <w:t>[numéro de téléphone]</w:t>
      </w:r>
    </w:p>
    <w:p/>
    <w:p>
      <w:pPr>
        <w:spacing w:after="0"/>
        <w:jc w:val="right"/>
      </w:pPr>
      <w:r>
        <w:rPr>
          <w:b w:val="0"/>
          <w:color w:val="2446A6"/>
        </w:rPr>
        <w:t>[Nom du pouvoir adjudicateur]</w:t>
      </w:r>
    </w:p>
    <w:p>
      <w:pPr>
        <w:spacing w:after="0"/>
        <w:jc w:val="right"/>
      </w:pPr>
      <w:r>
        <w:rPr>
          <w:b w:val="0"/>
        </w:rPr>
        <w:t>Direction de la commande publique</w:t>
      </w:r>
    </w:p>
    <w:p>
      <w:pPr>
        <w:spacing w:after="0"/>
        <w:jc w:val="right"/>
      </w:pPr>
      <w:r>
        <w:rPr>
          <w:b w:val="0"/>
          <w:color w:val="2446A6"/>
        </w:rPr>
        <w:t>[Adresse complète]</w:t>
      </w:r>
    </w:p>
    <w:p>
      <w:pPr>
        <w:spacing w:after="0"/>
        <w:jc w:val="right"/>
      </w:pPr>
      <w:r>
        <w:rPr>
          <w:b w:val="0"/>
        </w:rPr>
        <w:t xml:space="preserve">Code postal </w:t>
      </w:r>
      <w:r>
        <w:rPr>
          <w:b w:val="0"/>
          <w:color w:val="2446A6"/>
        </w:rPr>
        <w:t>[Ville]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Attestation sur l'honneur pour la candidature au marché public n°</w:t>
      </w:r>
      <w:r>
        <w:rPr>
          <w:b/>
          <w:color w:val="2446A6"/>
        </w:rPr>
        <w:t>[numéro du marché]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soussigné(e)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agissant en qualité de </w:t>
      </w:r>
      <w:r>
        <w:rPr>
          <w:b w:val="0"/>
          <w:color w:val="2446A6"/>
        </w:rPr>
        <w:t>[gérant]</w:t>
      </w:r>
      <w:r>
        <w:rPr>
          <w:b w:val="0"/>
        </w:rPr>
        <w:t xml:space="preserve"> de la société </w:t>
      </w:r>
      <w:r>
        <w:rPr>
          <w:b w:val="0"/>
          <w:color w:val="2446A6"/>
        </w:rPr>
        <w:t>[Raison sociale]</w:t>
      </w:r>
      <w:r>
        <w:rPr>
          <w:b w:val="0"/>
        </w:rPr>
        <w:t xml:space="preserve">, dont le siège social est situé </w:t>
      </w:r>
      <w:r>
        <w:rPr>
          <w:b w:val="0"/>
          <w:color w:val="2446A6"/>
        </w:rPr>
        <w:t>[Adresse complète]</w:t>
      </w:r>
      <w:r>
        <w:rPr>
          <w:b w:val="0"/>
        </w:rPr>
        <w:t xml:space="preserve">, immatriculée au Registre du Commerce et des Sociétés de </w:t>
      </w:r>
      <w:r>
        <w:rPr>
          <w:b w:val="0"/>
          <w:color w:val="2446A6"/>
        </w:rPr>
        <w:t>[Ville]</w:t>
      </w:r>
      <w:r>
        <w:rPr>
          <w:b w:val="0"/>
        </w:rPr>
        <w:t xml:space="preserve"> sous le numéro </w:t>
      </w:r>
      <w:r>
        <w:rPr>
          <w:b w:val="0"/>
          <w:color w:val="2446A6"/>
        </w:rPr>
        <w:t>[SIREN]</w:t>
      </w:r>
      <w:r>
        <w:rPr>
          <w:b w:val="0"/>
        </w:rPr>
        <w:t>, atteste sur l'honneur que la société candidate au marché public n°</w:t>
      </w:r>
      <w:r>
        <w:rPr>
          <w:b w:val="0"/>
          <w:color w:val="2446A6"/>
        </w:rPr>
        <w:t>[numéro]</w:t>
      </w:r>
      <w:r>
        <w:rPr>
          <w:b w:val="0"/>
        </w:rPr>
        <w:t xml:space="preserve"> relatif à </w:t>
      </w:r>
      <w:r>
        <w:rPr>
          <w:b w:val="0"/>
          <w:color w:val="2446A6"/>
        </w:rPr>
        <w:t>[objet du marché]</w:t>
      </w:r>
      <w:r>
        <w:rPr>
          <w:b w:val="0"/>
        </w:rPr>
        <w:t xml:space="preserve"> ne se trouve dans aucun des cas d'exclusion prévus par les articles L. 2141-1 à L. 2141-5 et L. 2141-7 à L. 2141-10 du code de la commande publique.</w:t>
      </w:r>
    </w:p>
    <w:p>
      <w:r>
        <w:rPr>
          <w:b w:val="0"/>
        </w:rPr>
        <w:t xml:space="preserve">En particulier, la société est à jour de ses obligations fiscales et sociales au 31 décembre </w:t>
      </w:r>
      <w:r>
        <w:rPr>
          <w:b w:val="0"/>
          <w:color w:val="2446A6"/>
        </w:rPr>
        <w:t>[année précédente]</w:t>
      </w:r>
      <w:r>
        <w:rPr>
          <w:b w:val="0"/>
        </w:rPr>
        <w:t>, n'a pas fait l'objet d'une condamnation pénale pour les infractions mentionnées à l'article L. 2141-2, et ne fait pas l'objet d'une procédure de sauvegarde, de redressement ou de liquidation judiciaire. Elle respecte également les obligations relatives à l'égalité professionnelle et à l'insertion des travailleurs handicapés.</w:t>
      </w:r>
    </w:p>
    <w:p>
      <w:r>
        <w:rPr>
          <w:b w:val="0"/>
        </w:rPr>
        <w:t>La société s'engage à fournir, à première demande du pouvoir adjudicateur, les certificats et attestations délivrés par les administrations compétentes prouvant la véracité de la présente déclaration. La présente attestation est valable six mois à compter de sa signature.</w:t>
      </w:r>
    </w:p>
    <w:p>
      <w:r>
        <w:rPr>
          <w:b w:val="0"/>
        </w:rPr>
        <w:t>Fait pour servir et valoir ce que de droit.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  <w:r>
        <w:rPr>
          <w:b w:val="0"/>
        </w:rPr>
        <w:br/>
      </w:r>
      <w:r>
        <w:rPr>
          <w:b w:val="0"/>
          <w:color w:val="2446A6"/>
        </w:rPr>
        <w:t>[Gérant]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sur l'honneur pour un marché public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