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Cher </w:t>
      </w:r>
      <w:r>
        <w:rPr>
          <w:b w:val="0"/>
          <w:color w:val="2446A6"/>
        </w:rPr>
        <w:t>[Monsieur Lambert]</w:t>
      </w:r>
      <w:r>
        <w:rPr>
          <w:b w:val="0"/>
        </w:rPr>
        <w:t>,</w:t>
      </w:r>
    </w:p>
    <w:p>
      <w:r>
        <w:rPr>
          <w:b w:val="0"/>
        </w:rPr>
        <w:t xml:space="preserve">Nous avons été très peinés d’apprendre le décès de votre </w:t>
      </w:r>
      <w:r>
        <w:rPr>
          <w:b w:val="0"/>
          <w:color w:val="2446A6"/>
        </w:rPr>
        <w:t>[épouse, Madame Lambert]</w:t>
      </w:r>
      <w:r>
        <w:rPr>
          <w:b w:val="0"/>
        </w:rPr>
        <w:t xml:space="preserve">, survenu le </w:t>
      </w:r>
      <w:r>
        <w:rPr>
          <w:b w:val="0"/>
          <w:color w:val="2446A6"/>
        </w:rPr>
        <w:t>[jeudi 21 septembre dernier]</w:t>
      </w:r>
      <w:r>
        <w:rPr>
          <w:b w:val="0"/>
        </w:rPr>
        <w:t xml:space="preserve">. Avec </w:t>
      </w:r>
      <w:r>
        <w:rPr>
          <w:b w:val="0"/>
          <w:color w:val="2446A6"/>
        </w:rPr>
        <w:t>[Prénom Collègue]</w:t>
      </w:r>
      <w:r>
        <w:rPr>
          <w:b w:val="0"/>
        </w:rPr>
        <w:t xml:space="preserve">, nous repensions encore la semaine passée à ce dîner partagé après la signature du contrat de </w:t>
      </w:r>
      <w:r>
        <w:rPr>
          <w:b w:val="0"/>
          <w:color w:val="2446A6"/>
        </w:rPr>
        <w:t>[2019]</w:t>
      </w:r>
      <w:r>
        <w:rPr>
          <w:b w:val="0"/>
        </w:rPr>
        <w:t xml:space="preserve">, lorsqu’elle nous avait raconté son voyage en </w:t>
      </w:r>
      <w:r>
        <w:rPr>
          <w:b w:val="0"/>
          <w:color w:val="2446A6"/>
        </w:rPr>
        <w:t>[Andalousie]</w:t>
      </w:r>
      <w:r>
        <w:rPr>
          <w:b w:val="0"/>
        </w:rPr>
        <w:t xml:space="preserve"> en riant des nuits à chercher le bon chemin sous les orangers. Ces moments de confiance mutuelle dépassent le cadre d’une relation professionnelle, et ils nous aident à mesurer la profondeur de votre chagrin.</w:t>
      </w:r>
    </w:p>
    <w:p>
      <w:r>
        <w:rPr>
          <w:b w:val="0"/>
        </w:rPr>
        <w:t xml:space="preserve">Nous savons combien </w:t>
      </w:r>
      <w:r>
        <w:rPr>
          <w:b w:val="0"/>
          <w:color w:val="2446A6"/>
        </w:rPr>
        <w:t>[Madame Lambert]</w:t>
      </w:r>
      <w:r>
        <w:rPr>
          <w:b w:val="0"/>
        </w:rPr>
        <w:t xml:space="preserve"> comptait pour vous : elle accompagnait souvent vos décisions et vos déplacements, et nous l’apercevions dans la salle d’attente où elle savait mettre à l’aise chaque personne croisée. Cette élégance de cœur, vous nous en parliez toujours avec une fierté que nous n’oublions pas.</w:t>
      </w:r>
    </w:p>
    <w:p>
      <w:r>
        <w:rPr>
          <w:b w:val="0"/>
        </w:rPr>
        <w:t xml:space="preserve">Soyez assuré, </w:t>
      </w:r>
      <w:r>
        <w:rPr>
          <w:b w:val="0"/>
          <w:color w:val="2446A6"/>
        </w:rPr>
        <w:t>[Monsieur Lambert]</w:t>
      </w:r>
      <w:r>
        <w:rPr>
          <w:b w:val="0"/>
        </w:rPr>
        <w:t>, de notre soutien dans ces jours difficiles. Nous ne vous parlerons pas de travail maintenant ; nous serons là quand vous voudrez, pour ce qui compte vraiment.</w:t>
      </w:r>
    </w:p>
    <w:p>
      <w:r>
        <w:rPr>
          <w:b w:val="0"/>
        </w:rPr>
        <w:t>Avec toute notre amitié et nos pensées les plus chaleureuses,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de condoléances professionnel (client, patron, partenaire)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