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Je repense souvent à </w:t>
      </w:r>
      <w:r>
        <w:rPr>
          <w:b w:val="0"/>
          <w:color w:val="2446A6"/>
        </w:rPr>
        <w:t>[ce matin de janvier 2019 où tu as débarqué avec des croissants pour toute l’équipe après avoir passé la nuit à boucler le dossier Durand]</w:t>
      </w:r>
      <w:r>
        <w:rPr>
          <w:b w:val="0"/>
        </w:rPr>
        <w:t xml:space="preserve">. Tu avais les yeux rouges, mais tu souriais en disant que </w:t>
      </w:r>
      <w:r>
        <w:rPr>
          <w:b w:val="0"/>
          <w:color w:val="2446A6"/>
        </w:rPr>
        <w:t>[« le sommeil, c’est pour les jeunes »]</w:t>
      </w:r>
      <w:r>
        <w:rPr>
          <w:b w:val="0"/>
        </w:rPr>
        <w:t xml:space="preserve">. C’est tout toi : </w:t>
      </w:r>
      <w:r>
        <w:rPr>
          <w:b w:val="0"/>
          <w:color w:val="2446A6"/>
        </w:rPr>
        <w:t>[une énergie à toute épreuve, un humour qui désamorce les tensions]</w:t>
      </w:r>
      <w:r>
        <w:rPr>
          <w:b w:val="0"/>
        </w:rPr>
        <w:t>.</w:t>
      </w:r>
    </w:p>
    <w:p>
      <w:r>
        <w:rPr>
          <w:b w:val="0"/>
        </w:rPr>
        <w:t xml:space="preserve">En </w:t>
      </w:r>
      <w:r>
        <w:rPr>
          <w:b w:val="0"/>
          <w:color w:val="2446A6"/>
        </w:rPr>
        <w:t>[douze ans]</w:t>
      </w:r>
      <w:r>
        <w:rPr>
          <w:b w:val="0"/>
        </w:rPr>
        <w:t xml:space="preserve"> de collaboration, tu m’as appris </w:t>
      </w:r>
      <w:r>
        <w:rPr>
          <w:b w:val="0"/>
          <w:color w:val="2446A6"/>
        </w:rPr>
        <w:t>[à ne jamais lâcher un client sans avoir proposé une solution de repli]</w:t>
      </w:r>
      <w:r>
        <w:rPr>
          <w:b w:val="0"/>
        </w:rPr>
        <w:t xml:space="preserve">. Je te dois aussi </w:t>
      </w:r>
      <w:r>
        <w:rPr>
          <w:b w:val="0"/>
          <w:color w:val="2446A6"/>
        </w:rPr>
        <w:t>[ce réflexe de toujours vérifier les dates de péremption des contrats]</w:t>
      </w:r>
      <w:r>
        <w:rPr>
          <w:b w:val="0"/>
        </w:rPr>
        <w:t>, qui m’a sauvé plus d’une fois.</w:t>
      </w:r>
    </w:p>
    <w:p>
      <w:r>
        <w:rPr>
          <w:b w:val="0"/>
        </w:rPr>
        <w:t xml:space="preserve">Alors que tu t’apprêtes à quitter le bureau pour de bon, je te souhaite </w:t>
      </w:r>
      <w:r>
        <w:rPr>
          <w:b w:val="0"/>
          <w:color w:val="2446A6"/>
        </w:rPr>
        <w:t>[des matins sans réveil, des après-midi à bricoler dans ton atelier, et des voyages où tu pourras enfin oublier ta messagerie]</w:t>
      </w:r>
      <w:r>
        <w:rPr>
          <w:b w:val="0"/>
        </w:rPr>
        <w:t xml:space="preserve">. Profite de </w:t>
      </w:r>
      <w:r>
        <w:rPr>
          <w:b w:val="0"/>
          <w:color w:val="2446A6"/>
        </w:rPr>
        <w:t>[chaque petit-déjeuner en terrasse, de chaque match de foot avec ton fils]</w:t>
      </w:r>
      <w:r>
        <w:rPr>
          <w:b w:val="0"/>
        </w:rPr>
        <w:t>.</w:t>
      </w:r>
    </w:p>
    <w:p>
      <w:r>
        <w:rPr>
          <w:b w:val="0"/>
        </w:rPr>
        <w:t xml:space="preserve">On se retrouvera autour d’un verre, c’est promis. D’ici là, prends soin de toi et de </w:t>
      </w:r>
      <w:r>
        <w:rPr>
          <w:b w:val="0"/>
          <w:color w:val="2446A6"/>
        </w:rPr>
        <w:t>[ton fameux ficus qui a survécu à toutes nos crises]</w:t>
      </w:r>
      <w:r>
        <w:rPr>
          <w:b w:val="0"/>
        </w:rPr>
        <w:t>.</w:t>
      </w:r>
    </w:p>
    <w:p>
      <w:r>
        <w:rPr>
          <w:b w:val="0"/>
        </w:rPr>
        <w:t>Avec toute mon amitié,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départ retraite pour un collègue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