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rPr>
          <w:b w:val="0"/>
        </w:rPr>
        <w:t xml:space="preserve">Coucou </w:t>
      </w:r>
      <w:r>
        <w:rPr>
          <w:b w:val="0"/>
          <w:color w:val="2446A6"/>
        </w:rPr>
        <w:t>[Prénom]</w:t>
      </w:r>
      <w:r>
        <w:rPr>
          <w:b w:val="0"/>
        </w:rPr>
        <w:t>,</w:t>
      </w:r>
    </w:p>
    <w:p>
      <w:r>
        <w:rPr>
          <w:b w:val="0"/>
        </w:rPr>
        <w:t xml:space="preserve">Le </w:t>
      </w:r>
      <w:r>
        <w:rPr>
          <w:b w:val="0"/>
          <w:color w:val="2446A6"/>
        </w:rPr>
        <w:t>[samedi 17 octobre]</w:t>
      </w:r>
      <w:r>
        <w:rPr>
          <w:b w:val="0"/>
        </w:rPr>
        <w:t xml:space="preserve">, je fête mes </w:t>
      </w:r>
      <w:r>
        <w:rPr>
          <w:b w:val="0"/>
          <w:color w:val="2446A6"/>
        </w:rPr>
        <w:t>[70 ans]</w:t>
      </w:r>
      <w:r>
        <w:rPr>
          <w:b w:val="0"/>
        </w:rPr>
        <w:t xml:space="preserve"> et j'ai décidé de ne pas attendre sagement que ça passe. Rendez-vous à </w:t>
      </w:r>
      <w:r>
        <w:rPr>
          <w:b w:val="0"/>
          <w:color w:val="2446A6"/>
        </w:rPr>
        <w:t>[15 h]</w:t>
      </w:r>
      <w:r>
        <w:rPr>
          <w:b w:val="0"/>
        </w:rPr>
        <w:t xml:space="preserve"> chez moi, </w:t>
      </w:r>
      <w:r>
        <w:rPr>
          <w:b w:val="0"/>
          <w:color w:val="2446A6"/>
        </w:rPr>
        <w:t>[12 rue des Tilleuls à Ambazac]</w:t>
      </w:r>
      <w:r>
        <w:rPr>
          <w:b w:val="0"/>
        </w:rPr>
        <w:t xml:space="preserve">, pour un goûter où le gâteau aura </w:t>
      </w:r>
      <w:r>
        <w:rPr>
          <w:b w:val="0"/>
          <w:color w:val="2446A6"/>
        </w:rPr>
        <w:t>[sept bougies]</w:t>
      </w:r>
      <w:r>
        <w:rPr>
          <w:b w:val="0"/>
        </w:rPr>
        <w:t xml:space="preserve"> — une par décennie, ça évite de mettre le feu à la nappe.</w:t>
      </w:r>
    </w:p>
    <w:p>
      <w:r>
        <w:rPr>
          <w:b w:val="0"/>
        </w:rPr>
        <w:t xml:space="preserve">Réponds-moi avant le </w:t>
      </w:r>
      <w:r>
        <w:rPr>
          <w:b w:val="0"/>
          <w:color w:val="2446A6"/>
        </w:rPr>
        <w:t>[10 octobre]</w:t>
      </w:r>
      <w:r>
        <w:rPr>
          <w:b w:val="0"/>
        </w:rPr>
        <w:t xml:space="preserve"> au </w:t>
      </w:r>
      <w:r>
        <w:rPr>
          <w:b w:val="0"/>
          <w:color w:val="2446A6"/>
        </w:rPr>
        <w:t>[06 12 34 56 78]</w:t>
      </w:r>
      <w:r>
        <w:rPr>
          <w:b w:val="0"/>
        </w:rPr>
        <w:t>, même si c'est pour dire que tu viens avec ta mauvaise humeur : elle sera mieux reçue qu'un silence. Je t'embrasse,</w:t>
        <w:br/>
      </w:r>
      <w:r>
        <w:rPr>
          <w:b w:val="0"/>
          <w:color w:val="2446A6"/>
        </w:rPr>
        <w:t>[Claire]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Texte d'invitation anniversaire humoristique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