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complète]</w:t>
      </w:r>
    </w:p>
    <w:p>
      <w:pPr>
        <w:spacing w:after="0"/>
      </w:pPr>
      <w:r>
        <w:rPr>
          <w:b w:val="0"/>
          <w:color w:val="2446A6"/>
        </w:rPr>
        <w:t>[Numéro de 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Service Ressources Humaines</w:t>
      </w:r>
    </w:p>
    <w:p>
      <w:pPr>
        <w:spacing w:after="0"/>
        <w:jc w:val="right"/>
      </w:pPr>
      <w:r>
        <w:rPr>
          <w:b w:val="0"/>
        </w:rPr>
        <w:t>45 rue de la Fédération, 75015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spontanée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En poste depuis </w:t>
      </w:r>
      <w:r>
        <w:rPr>
          <w:b w:val="0"/>
          <w:color w:val="2446A6"/>
        </w:rPr>
        <w:t>[3 ans]</w:t>
      </w:r>
      <w:r>
        <w:rPr>
          <w:b w:val="0"/>
        </w:rPr>
        <w:t xml:space="preserve"> en tant que </w:t>
      </w:r>
      <w:r>
        <w:rPr>
          <w:b w:val="0"/>
          <w:color w:val="2446A6"/>
        </w:rPr>
        <w:t>[responsable marketing digital]</w:t>
      </w:r>
      <w:r>
        <w:rPr>
          <w:b w:val="0"/>
        </w:rPr>
        <w:t xml:space="preserve"> chez </w:t>
      </w:r>
      <w:r>
        <w:rPr>
          <w:b w:val="0"/>
          <w:color w:val="2446A6"/>
        </w:rPr>
        <w:t>[Nom de l’entreprise]</w:t>
      </w:r>
      <w:r>
        <w:rPr>
          <w:b w:val="0"/>
        </w:rPr>
        <w:t xml:space="preserve">, j’ai renforcé le trafic organique de </w:t>
      </w:r>
      <w:r>
        <w:rPr>
          <w:b w:val="0"/>
          <w:color w:val="2446A6"/>
        </w:rPr>
        <w:t>[+40 %]</w:t>
      </w:r>
      <w:r>
        <w:rPr>
          <w:b w:val="0"/>
        </w:rPr>
        <w:t xml:space="preserve"> par le référencement et les campagnes sponsorisées. Votre récent lancement de </w:t>
      </w:r>
      <w:r>
        <w:rPr>
          <w:b w:val="0"/>
          <w:color w:val="2446A6"/>
        </w:rPr>
        <w:t>[la plateforme e-commerce BtoB]</w:t>
      </w:r>
      <w:r>
        <w:rPr>
          <w:b w:val="0"/>
        </w:rPr>
        <w:t xml:space="preserve"> a confirmé mon souhait de rejoindre une société qui allie data et service client.</w:t>
      </w:r>
    </w:p>
    <w:p>
      <w:r>
        <w:rPr>
          <w:b w:val="0"/>
        </w:rPr>
        <w:t xml:space="preserve">Je construis les plannings éditoriaux à partir des signaux faibles du marché, sans attendre un brief. Lors de la refonte du site </w:t>
      </w:r>
      <w:r>
        <w:rPr>
          <w:b w:val="0"/>
          <w:color w:val="2446A6"/>
        </w:rPr>
        <w:t>[Nom de marque]</w:t>
      </w:r>
      <w:r>
        <w:rPr>
          <w:b w:val="0"/>
        </w:rPr>
        <w:t xml:space="preserve">, j’ai coordonné </w:t>
      </w:r>
      <w:r>
        <w:rPr>
          <w:b w:val="0"/>
          <w:color w:val="2446A6"/>
        </w:rPr>
        <w:t>[4]</w:t>
      </w:r>
      <w:r>
        <w:rPr>
          <w:b w:val="0"/>
        </w:rPr>
        <w:t xml:space="preserve"> équipes métiers et dégagé un retour sur investissement de </w:t>
      </w:r>
      <w:r>
        <w:rPr>
          <w:b w:val="0"/>
          <w:color w:val="2446A6"/>
        </w:rPr>
        <w:t>[18 %]</w:t>
      </w:r>
      <w:r>
        <w:rPr>
          <w:b w:val="0"/>
        </w:rPr>
        <w:t xml:space="preserve"> en six mois. Cette capacité à créer un poste là où rien n’est encore formalisé s’applique aussi bien au pilotage de projets qu’à l’optimisation des processus existants.</w:t>
      </w:r>
    </w:p>
    <w:p>
      <w:r>
        <w:rPr>
          <w:b w:val="0"/>
        </w:rPr>
        <w:t xml:space="preserve">Je vous propose de nous rencontrer dans les </w:t>
      </w:r>
      <w:r>
        <w:rPr>
          <w:b w:val="0"/>
          <w:color w:val="2446A6"/>
        </w:rPr>
        <w:t>[dix jours]</w:t>
      </w:r>
      <w:r>
        <w:rPr>
          <w:b w:val="0"/>
        </w:rPr>
        <w:t xml:space="preserve"> pour détailler comment mon profil peut répondre à vos objectifs actuels, qu’ils figurent ou non dans un organigramme.</w:t>
      </w:r>
    </w:p>
    <w:p>
      <w:r>
        <w:rPr>
          <w:b w:val="0"/>
        </w:rPr>
        <w:t>Dans l’attente de votre retour, je vous prie d’agréer, Madame, Monsieur,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candidature spontanée sans poste précis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