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des Admissions</w:t>
      </w:r>
    </w:p>
    <w:p>
      <w:pPr>
        <w:spacing w:after="0"/>
        <w:jc w:val="right"/>
      </w:pPr>
      <w:r>
        <w:rPr>
          <w:b w:val="0"/>
        </w:rPr>
        <w:t>CFP Data &amp; Tech</w:t>
      </w:r>
    </w:p>
    <w:p>
      <w:pPr>
        <w:spacing w:after="0"/>
        <w:jc w:val="right"/>
      </w:pPr>
      <w:r>
        <w:rPr>
          <w:b w:val="0"/>
        </w:rPr>
        <w:t>12 rue de l’Innovation</w:t>
      </w:r>
    </w:p>
    <w:p>
      <w:pPr>
        <w:spacing w:after="0"/>
        <w:jc w:val="right"/>
      </w:pPr>
      <w:r>
        <w:rPr>
          <w:b w:val="0"/>
        </w:rPr>
        <w:t>75011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à la formation </w:t>
      </w:r>
      <w:r>
        <w:rPr>
          <w:b/>
          <w:color w:val="2446A6"/>
        </w:rPr>
        <w:t>[Intitulé de la formation]</w:t>
      </w:r>
      <w:r>
        <w:rPr>
          <w:b/>
        </w:rPr>
        <w:t xml:space="preserve"> – Session de </w:t>
      </w:r>
      <w:r>
        <w:rPr>
          <w:b/>
          <w:color w:val="2446A6"/>
        </w:rPr>
        <w:t>[mois]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 </w:t>
      </w:r>
      <w:r>
        <w:rPr>
          <w:b w:val="0"/>
          <w:color w:val="2446A6"/>
        </w:rPr>
        <w:t>[BTS Commerce international]</w:t>
      </w:r>
      <w:r>
        <w:rPr>
          <w:b w:val="0"/>
        </w:rPr>
        <w:t xml:space="preserve"> obtenu en </w:t>
      </w:r>
      <w:r>
        <w:rPr>
          <w:b w:val="0"/>
          <w:color w:val="2446A6"/>
        </w:rPr>
        <w:t>[2020]</w:t>
      </w:r>
      <w:r>
        <w:rPr>
          <w:b w:val="0"/>
        </w:rPr>
        <w:t xml:space="preserve">, j’ai construit une expérience de </w:t>
      </w:r>
      <w:r>
        <w:rPr>
          <w:b w:val="0"/>
          <w:color w:val="2446A6"/>
        </w:rPr>
        <w:t>[trois ans]</w:t>
      </w:r>
      <w:r>
        <w:rPr>
          <w:b w:val="0"/>
        </w:rPr>
        <w:t xml:space="preserve"> comme </w:t>
      </w:r>
      <w:r>
        <w:rPr>
          <w:b w:val="0"/>
          <w:color w:val="2446A6"/>
        </w:rPr>
        <w:t>[assistant export]</w:t>
      </w:r>
      <w:r>
        <w:rPr>
          <w:b w:val="0"/>
        </w:rPr>
        <w:t xml:space="preserve"> chez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, où j’ai piloté le déploiement de la gamme sur </w:t>
      </w:r>
      <w:r>
        <w:rPr>
          <w:b w:val="0"/>
          <w:color w:val="2446A6"/>
        </w:rPr>
        <w:t>[deux nouveaux marchés]</w:t>
      </w:r>
      <w:r>
        <w:rPr>
          <w:b w:val="0"/>
        </w:rPr>
        <w:t xml:space="preserve"> et géré un portefeuille de </w:t>
      </w:r>
      <w:r>
        <w:rPr>
          <w:b w:val="0"/>
          <w:color w:val="2446A6"/>
        </w:rPr>
        <w:t>[15 clients]</w:t>
      </w:r>
      <w:r>
        <w:rPr>
          <w:b w:val="0"/>
        </w:rPr>
        <w:t xml:space="preserve"> en anglais et espagnol. Cette immersion opérationnelle a fait naître le besoin de renforcer mes compétences en </w:t>
      </w:r>
      <w:r>
        <w:rPr>
          <w:b w:val="0"/>
          <w:color w:val="2446A6"/>
        </w:rPr>
        <w:t>[supply chain]</w:t>
      </w:r>
      <w:r>
        <w:rPr>
          <w:b w:val="0"/>
        </w:rPr>
        <w:t xml:space="preserve"> pour évoluer vers un poste de </w:t>
      </w:r>
      <w:r>
        <w:rPr>
          <w:b w:val="0"/>
          <w:color w:val="2446A6"/>
        </w:rPr>
        <w:t>[responsable logistique]</w:t>
      </w:r>
      <w:r>
        <w:rPr>
          <w:b w:val="0"/>
        </w:rPr>
        <w:t>.</w:t>
      </w:r>
    </w:p>
    <w:p>
      <w:r>
        <w:rPr>
          <w:b w:val="0"/>
        </w:rPr>
        <w:t xml:space="preserve">La formation </w:t>
      </w:r>
      <w:r>
        <w:rPr>
          <w:b w:val="0"/>
          <w:color w:val="2446A6"/>
        </w:rPr>
        <w:t>[Intitulé de la formation]</w:t>
      </w:r>
      <w:r>
        <w:rPr>
          <w:b w:val="0"/>
        </w:rPr>
        <w:t xml:space="preserve"> dispensée par votre établissement répond précisément à cet objectif. Le module </w:t>
      </w:r>
      <w:r>
        <w:rPr>
          <w:b w:val="0"/>
          <w:color w:val="2446A6"/>
        </w:rPr>
        <w:t>[Gestion des flux internationaux]</w:t>
      </w:r>
      <w:r>
        <w:rPr>
          <w:b w:val="0"/>
        </w:rPr>
        <w:t xml:space="preserve"> et le projet tutoré de </w:t>
      </w:r>
      <w:r>
        <w:rPr>
          <w:b w:val="0"/>
          <w:color w:val="2446A6"/>
        </w:rPr>
        <w:t>[six semaines]</w:t>
      </w:r>
      <w:r>
        <w:rPr>
          <w:b w:val="0"/>
        </w:rPr>
        <w:t xml:space="preserve"> en entreprise permettront d’acquérir les outils de pilotage que j’utiliserai dès mon retour en poste. J’ai échangé avec </w:t>
      </w:r>
      <w:r>
        <w:rPr>
          <w:b w:val="0"/>
          <w:color w:val="2446A6"/>
        </w:rPr>
        <w:t>[M. Dupont]</w:t>
      </w:r>
      <w:r>
        <w:rPr>
          <w:b w:val="0"/>
        </w:rPr>
        <w:t xml:space="preserve">, ancien stagiaire de la promotion </w:t>
      </w:r>
      <w:r>
        <w:rPr>
          <w:b w:val="0"/>
          <w:color w:val="2446A6"/>
        </w:rPr>
        <w:t>[2024]</w:t>
      </w:r>
      <w:r>
        <w:rPr>
          <w:b w:val="0"/>
        </w:rPr>
        <w:t xml:space="preserve">, qui m’a confirmé la qualité de l’accompagnement et le taux d’insertion de </w:t>
      </w:r>
      <w:r>
        <w:rPr>
          <w:b w:val="0"/>
          <w:color w:val="2446A6"/>
        </w:rPr>
        <w:t>[92 %]</w:t>
      </w:r>
      <w:r>
        <w:rPr>
          <w:b w:val="0"/>
        </w:rPr>
        <w:t xml:space="preserve"> à l’issue du cursus.</w:t>
      </w:r>
    </w:p>
    <w:p>
      <w:r>
        <w:rPr>
          <w:b w:val="0"/>
        </w:rPr>
        <w:t xml:space="preserve">Rigoureux et habitué aux environnements multiculturels, je m’engage à suivre l’intégralité des cours et à partager mon expérience de terrain avec les autres participants. Je me tiens à votre disposition pour un entretien à compter du </w:t>
      </w:r>
      <w:r>
        <w:rPr>
          <w:b w:val="0"/>
          <w:color w:val="2446A6"/>
        </w:rPr>
        <w:t>[15 octobre 2026]</w:t>
      </w:r>
      <w:r>
        <w:rPr>
          <w:b w:val="0"/>
        </w:rPr>
        <w:t>.</w:t>
      </w:r>
    </w:p>
    <w:p>
      <w:r>
        <w:rPr>
          <w:b w:val="0"/>
        </w:rPr>
        <w:t>Dans l’attente de votre retour,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une formation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