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18 rue des Tilleuls, 69003 Lyon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</w:rPr>
        <w:t>camille.robert@mail.fr</w:t>
      </w:r>
    </w:p>
    <w:p/>
    <w:p>
      <w:pPr>
        <w:spacing w:after="0"/>
        <w:jc w:val="right"/>
      </w:pPr>
      <w:r>
        <w:rPr>
          <w:b w:val="0"/>
        </w:rPr>
        <w:t>Mairie de Lyon – Direction de la petite enfance</w:t>
      </w:r>
    </w:p>
    <w:p>
      <w:pPr>
        <w:spacing w:after="0"/>
        <w:jc w:val="right"/>
      </w:pPr>
      <w:r>
        <w:rPr>
          <w:b w:val="0"/>
        </w:rPr>
        <w:t>1 place de la Comédie, 69001 Lyon</w:t>
      </w:r>
    </w:p>
    <w:p/>
    <w:p>
      <w:pPr>
        <w:jc w:val="right"/>
      </w:pPr>
      <w:r>
        <w:rPr>
          <w:b w:val="0"/>
        </w:rPr>
        <w:t>À Lyon, le 24 septembre 2026</w:t>
      </w:r>
    </w:p>
    <w:p>
      <w:r>
        <w:rPr>
          <w:b/>
        </w:rPr>
        <w:t>Objet : Candidature au poste d’auxiliaire de puériculture – réf. AP-2026-09-120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diplôme d’État d’auxiliaire de puériculture depuis juin 2024, j’ai réalisé </w:t>
      </w:r>
      <w:r>
        <w:rPr>
          <w:b w:val="0"/>
          <w:color w:val="2446A6"/>
        </w:rPr>
        <w:t>[six semaines]</w:t>
      </w:r>
      <w:r>
        <w:rPr>
          <w:b w:val="0"/>
        </w:rPr>
        <w:t xml:space="preserve"> de stage à la crèche municipale </w:t>
      </w:r>
      <w:r>
        <w:rPr>
          <w:b w:val="0"/>
          <w:color w:val="2446A6"/>
        </w:rPr>
        <w:t>[Les Boutons d’Or, 69003 Lyon]</w:t>
      </w:r>
      <w:r>
        <w:rPr>
          <w:b w:val="0"/>
        </w:rPr>
        <w:t xml:space="preserve"> puis </w:t>
      </w:r>
      <w:r>
        <w:rPr>
          <w:b w:val="0"/>
          <w:color w:val="2446A6"/>
        </w:rPr>
        <w:t>[quatre mois]</w:t>
      </w:r>
      <w:r>
        <w:rPr>
          <w:b w:val="0"/>
        </w:rPr>
        <w:t xml:space="preserve"> en pouponnière au centre départemental de l’enfance.</w:t>
      </w:r>
    </w:p>
    <w:p>
      <w:r>
        <w:rPr>
          <w:b w:val="0"/>
        </w:rPr>
        <w:t xml:space="preserve">Auprès de </w:t>
      </w:r>
      <w:r>
        <w:rPr>
          <w:b w:val="0"/>
          <w:color w:val="2446A6"/>
        </w:rPr>
        <w:t>[huit enfants]</w:t>
      </w:r>
      <w:r>
        <w:rPr>
          <w:b w:val="0"/>
        </w:rPr>
        <w:t xml:space="preserve"> de 2 mois à 2 ans, j’ai assuré l’accueil du matin, préparé les biberons selon le protocole HACCP et organisé des ateliers d’éveil de quinze minutes après la sieste. J’ai aussi rempli les transmissions écrites de 18 h 30, en notant le nombre de changes et les prises alimentaires de chaque enfant.</w:t>
      </w:r>
    </w:p>
    <w:p>
      <w:r>
        <w:rPr>
          <w:b w:val="0"/>
        </w:rPr>
        <w:t xml:space="preserve">Votre crèche pratique la libre motricité et les repas servis en plateau, ce que j’ai expérimenté pendant </w:t>
      </w:r>
      <w:r>
        <w:rPr>
          <w:b w:val="0"/>
          <w:color w:val="2446A6"/>
        </w:rPr>
        <w:t>[trois semaines]</w:t>
      </w:r>
      <w:r>
        <w:rPr>
          <w:b w:val="0"/>
        </w:rPr>
        <w:t xml:space="preserve"> au sein d’une structure de </w:t>
      </w:r>
      <w:r>
        <w:rPr>
          <w:b w:val="0"/>
          <w:color w:val="2446A6"/>
        </w:rPr>
        <w:t>[la Croix-Rousse]</w:t>
      </w:r>
      <w:r>
        <w:rPr>
          <w:b w:val="0"/>
        </w:rPr>
        <w:t>. Je connais le rythme d’une section de dix enfants et j’adapte le change, le biberon et l’endormissement aux signes observés, sans réveiller l’ensemble du groupe.</w:t>
      </w:r>
    </w:p>
    <w:p>
      <w:r>
        <w:rPr>
          <w:b w:val="0"/>
        </w:rPr>
        <w:t>Je suis disponible à partir du 1er octobre 2026 et peux assurer l’ouverture à 7 h 30 comme l’indique votre fiche de poste. Je vous propose un entretien dans les quinze prochains jours.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copie du diplôme d’État d’auxiliaire de puériculture et attestation de stage.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le social et la petite enfance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