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[Thierry Marchand]</w:t>
      </w:r>
    </w:p>
    <w:p>
      <w:pPr>
        <w:spacing w:after="0"/>
      </w:pPr>
      <w:r>
        <w:rPr>
          <w:b w:val="0"/>
          <w:color w:val="2446A6"/>
        </w:rPr>
        <w:t>[14 rue des Lilas, 44000 Nantes]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[06 12 45 78 90]</w:t>
      </w:r>
    </w:p>
    <w:p>
      <w:pPr>
        <w:spacing w:after="0"/>
      </w:pPr>
      <w:r>
        <w:rPr>
          <w:b w:val="0"/>
        </w:rPr>
        <w:t xml:space="preserve">SIRET : </w:t>
      </w:r>
      <w:r>
        <w:rPr>
          <w:b w:val="0"/>
          <w:color w:val="2446A6"/>
        </w:rPr>
        <w:t>[812 345 678 00019]</w:t>
      </w:r>
    </w:p>
    <w:p/>
    <w:p>
      <w:pPr>
        <w:spacing w:after="0"/>
        <w:jc w:val="right"/>
      </w:pPr>
      <w:r>
        <w:rPr>
          <w:b w:val="0"/>
          <w:color w:val="2446A6"/>
        </w:rPr>
        <w:t>[Société Bâti-Rénov]</w:t>
      </w:r>
    </w:p>
    <w:p>
      <w:pPr>
        <w:spacing w:after="0"/>
        <w:jc w:val="right"/>
      </w:pPr>
      <w:r>
        <w:rPr>
          <w:b w:val="0"/>
        </w:rPr>
        <w:t>Service comptabilité</w:t>
      </w:r>
    </w:p>
    <w:p>
      <w:pPr>
        <w:spacing w:after="0"/>
        <w:jc w:val="right"/>
      </w:pPr>
      <w:r>
        <w:rPr>
          <w:b w:val="0"/>
          <w:color w:val="2446A6"/>
        </w:rPr>
        <w:t>[8 avenue Victor Hugo, 44100 Nantes]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[Nantes]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Mise en demeure de payer la somme de </w:t>
      </w:r>
      <w:r>
        <w:rPr>
          <w:b/>
          <w:color w:val="2446A6"/>
        </w:rPr>
        <w:t>[4 320 € TTC]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vous ai adressé le </w:t>
      </w:r>
      <w:r>
        <w:rPr>
          <w:b w:val="0"/>
          <w:color w:val="2446A6"/>
        </w:rPr>
        <w:t>[2 juin 2026]</w:t>
      </w:r>
      <w:r>
        <w:rPr>
          <w:b w:val="0"/>
        </w:rPr>
        <w:t xml:space="preserve"> la facture n° </w:t>
      </w:r>
      <w:r>
        <w:rPr>
          <w:b w:val="0"/>
          <w:color w:val="2446A6"/>
        </w:rPr>
        <w:t>[2026-041]</w:t>
      </w:r>
      <w:r>
        <w:rPr>
          <w:b w:val="0"/>
        </w:rPr>
        <w:t xml:space="preserve"> d'un montant de </w:t>
      </w:r>
      <w:r>
        <w:rPr>
          <w:b w:val="0"/>
          <w:color w:val="2446A6"/>
        </w:rPr>
        <w:t>[4 320 € TTC]</w:t>
      </w:r>
      <w:r>
        <w:rPr>
          <w:b w:val="0"/>
        </w:rPr>
        <w:t xml:space="preserve">, correspondant à la réfection complète du réseau électrique du bâtiment situé </w:t>
      </w:r>
      <w:r>
        <w:rPr>
          <w:b w:val="0"/>
          <w:color w:val="2446A6"/>
        </w:rPr>
        <w:t>[23 rue de la Gare, à Nantes]</w:t>
      </w:r>
      <w:r>
        <w:rPr>
          <w:b w:val="0"/>
        </w:rPr>
        <w:t xml:space="preserve">. Le délai de paiement de 30 jours, prévu à l'article 7 du devis signé le </w:t>
      </w:r>
      <w:r>
        <w:rPr>
          <w:b w:val="0"/>
          <w:color w:val="2446A6"/>
        </w:rPr>
        <w:t>[15 mars 2026]</w:t>
      </w:r>
      <w:r>
        <w:rPr>
          <w:b w:val="0"/>
        </w:rPr>
        <w:t xml:space="preserve">, a expiré le </w:t>
      </w:r>
      <w:r>
        <w:rPr>
          <w:b w:val="0"/>
          <w:color w:val="2446A6"/>
        </w:rPr>
        <w:t>[3 juillet 2026]</w:t>
      </w:r>
      <w:r>
        <w:rPr>
          <w:b w:val="0"/>
        </w:rPr>
        <w:t>.</w:t>
      </w:r>
    </w:p>
    <w:p>
      <w:r>
        <w:rPr>
          <w:b w:val="0"/>
        </w:rPr>
        <w:t xml:space="preserve">Malgré mes relances téléphoniques des </w:t>
      </w:r>
      <w:r>
        <w:rPr>
          <w:b w:val="0"/>
          <w:color w:val="2446A6"/>
        </w:rPr>
        <w:t>[10 et 24 juillet 2026]</w:t>
      </w:r>
      <w:r>
        <w:rPr>
          <w:b w:val="0"/>
        </w:rPr>
        <w:t xml:space="preserve"> et mon courriel du </w:t>
      </w:r>
      <w:r>
        <w:rPr>
          <w:b w:val="0"/>
          <w:color w:val="2446A6"/>
        </w:rPr>
        <w:t>[5 août 2026]</w:t>
      </w:r>
      <w:r>
        <w:rPr>
          <w:b w:val="0"/>
        </w:rPr>
        <w:t>, aucun règlement n'est parvenu à ce jour. Aucune contestation de la facture ne m'a été notifiée dans le délai de 10 jours prévu au contrat.</w:t>
      </w:r>
    </w:p>
    <w:p>
      <w:r>
        <w:rPr>
          <w:b w:val="0"/>
        </w:rPr>
        <w:t xml:space="preserve">En application de l'article 1344 du Code civil, la présente lettre vaut mise en demeure. Je vous demande de procéder au paiement de la somme de </w:t>
      </w:r>
      <w:r>
        <w:rPr>
          <w:b w:val="0"/>
          <w:color w:val="2446A6"/>
        </w:rPr>
        <w:t>[4 320 € TTC]</w:t>
      </w:r>
      <w:r>
        <w:rPr>
          <w:b w:val="0"/>
        </w:rPr>
        <w:t xml:space="preserve"> dans un délai de 8 jours à compter de la première présentation de ce courrier.</w:t>
      </w:r>
    </w:p>
    <w:p>
      <w:r>
        <w:rPr>
          <w:b w:val="0"/>
        </w:rPr>
        <w:t xml:space="preserve">À défaut de règlement dans ce délai, la somme portera intérêt au taux légal majoré prévu à l'article L. 441-10 du Code de commerce, soit </w:t>
      </w:r>
      <w:r>
        <w:rPr>
          <w:b w:val="0"/>
          <w:color w:val="2446A6"/>
        </w:rPr>
        <w:t>[11,46 %]</w:t>
      </w:r>
      <w:r>
        <w:rPr>
          <w:b w:val="0"/>
        </w:rPr>
        <w:t xml:space="preserve"> au 1er juillet 2026, à compter du </w:t>
      </w:r>
      <w:r>
        <w:rPr>
          <w:b w:val="0"/>
          <w:color w:val="2446A6"/>
        </w:rPr>
        <w:t>[3 juillet 2026]</w:t>
      </w:r>
      <w:r>
        <w:rPr>
          <w:b w:val="0"/>
        </w:rPr>
        <w:t xml:space="preserve">. Je me réserve en outre le droit de saisir le tribunal de commerce de </w:t>
      </w:r>
      <w:r>
        <w:rPr>
          <w:b w:val="0"/>
          <w:color w:val="2446A6"/>
        </w:rPr>
        <w:t>[Nantes]</w:t>
      </w:r>
      <w:r>
        <w:rPr>
          <w:b w:val="0"/>
        </w:rPr>
        <w:t xml:space="preserve"> et de solliciter l'indemnité forfaitaire de recouvrement de </w:t>
      </w:r>
      <w:r>
        <w:rPr>
          <w:b w:val="0"/>
          <w:color w:val="2446A6"/>
        </w:rPr>
        <w:t>[40 €]</w:t>
      </w:r>
      <w:r>
        <w:rPr>
          <w:b w:val="0"/>
        </w:rPr>
        <w:t xml:space="preserve"> prévue à l'article D. 441-5 du Code de commerce, ainsi que les frais de procédure.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[Thierry Marchand]</w:t>
      </w:r>
    </w:p>
    <w:p/>
    <w:p>
      <w:r>
        <w:rPr>
          <w:b w:val="0"/>
        </w:rPr>
        <w:t xml:space="preserve">Pièce jointe : copie de la facture n° </w:t>
      </w:r>
      <w:r>
        <w:rPr>
          <w:b w:val="0"/>
          <w:color w:val="2446A6"/>
        </w:rPr>
        <w:t>[2026-041]</w:t>
      </w:r>
      <w:r>
        <w:rPr>
          <w:b w:val="0"/>
        </w:rPr>
        <w:t xml:space="preserve"> du </w:t>
      </w:r>
      <w:r>
        <w:rPr>
          <w:b w:val="0"/>
          <w:color w:val="2446A6"/>
        </w:rPr>
        <w:t>[2 juin 2026]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mise en demeure de payer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