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>
      <w:pPr>
        <w:spacing w:after="0"/>
      </w:pPr>
      <w:r>
        <w:rPr>
          <w:b w:val="0"/>
          <w:color w:val="2446A6"/>
        </w:rPr>
        <w:t>[Téléphone]</w:t>
      </w:r>
    </w:p>
    <w:p/>
    <w:p>
      <w:pPr>
        <w:spacing w:after="0"/>
        <w:jc w:val="right"/>
      </w:pPr>
      <w:r>
        <w:rPr>
          <w:b w:val="0"/>
        </w:rPr>
        <w:t>Garage des Cévennes</w:t>
      </w:r>
    </w:p>
    <w:p>
      <w:pPr>
        <w:spacing w:after="0"/>
        <w:jc w:val="right"/>
      </w:pPr>
      <w:r>
        <w:rPr>
          <w:b w:val="0"/>
        </w:rPr>
        <w:t>Service Réclamation</w:t>
      </w:r>
    </w:p>
    <w:p>
      <w:pPr>
        <w:spacing w:after="0"/>
        <w:jc w:val="right"/>
      </w:pPr>
      <w:r>
        <w:rPr>
          <w:b w:val="0"/>
        </w:rPr>
        <w:t>14 avenue du Général de Gaulle</w:t>
      </w:r>
    </w:p>
    <w:p>
      <w:pPr>
        <w:spacing w:after="0"/>
        <w:jc w:val="right"/>
      </w:pPr>
      <w:r>
        <w:rPr>
          <w:b w:val="0"/>
        </w:rPr>
        <w:t>30000 Nîmes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[JJ]</w:t>
      </w:r>
      <w:r>
        <w:rPr>
          <w:b w:val="0"/>
        </w:rPr>
        <w:t xml:space="preserve"> </w:t>
      </w:r>
      <w:r>
        <w:rPr>
          <w:b w:val="0"/>
          <w:color w:val="2446A6"/>
        </w:rPr>
        <w:t>[mois]</w:t>
      </w:r>
      <w:r>
        <w:rPr>
          <w:b w:val="0"/>
        </w:rPr>
        <w:t xml:space="preserve"> </w:t>
      </w:r>
      <w:r>
        <w:rPr>
          <w:b w:val="0"/>
          <w:color w:val="2446A6"/>
        </w:rPr>
        <w:t>[AAAA]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Mise en demeure pour défaut de conformité – véhicule </w:t>
      </w:r>
      <w:r>
        <w:rPr>
          <w:b/>
          <w:color w:val="2446A6"/>
        </w:rPr>
        <w:t>[marque modèle]</w:t>
      </w:r>
      <w:r>
        <w:rPr>
          <w:b/>
        </w:rPr>
        <w:t xml:space="preserve"> (immatriculation </w:t>
      </w:r>
      <w:r>
        <w:rPr>
          <w:b/>
          <w:color w:val="2446A6"/>
        </w:rPr>
        <w:t>[XX-000-XX]</w:t>
      </w:r>
      <w:r>
        <w:rPr>
          <w:b/>
        </w:rPr>
        <w:t>)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J'ai acquis le </w:t>
      </w:r>
      <w:r>
        <w:rPr>
          <w:b w:val="0"/>
          <w:color w:val="2446A6"/>
        </w:rPr>
        <w:t>[JJ mois AAAA]</w:t>
      </w:r>
      <w:r>
        <w:rPr>
          <w:b w:val="0"/>
        </w:rPr>
        <w:t xml:space="preserve"> un véhicule </w:t>
      </w:r>
      <w:r>
        <w:rPr>
          <w:b w:val="0"/>
          <w:color w:val="2446A6"/>
        </w:rPr>
        <w:t>[marque modèle]</w:t>
      </w:r>
      <w:r>
        <w:rPr>
          <w:b w:val="0"/>
        </w:rPr>
        <w:t xml:space="preserve"> immatriculé </w:t>
      </w:r>
      <w:r>
        <w:rPr>
          <w:b w:val="0"/>
          <w:color w:val="2446A6"/>
        </w:rPr>
        <w:t>[XX-000-XX]</w:t>
      </w:r>
      <w:r>
        <w:rPr>
          <w:b w:val="0"/>
        </w:rPr>
        <w:t xml:space="preserve"> dans votre établissement, couvert par la garantie légale de conformité de deux ans instituée par les articles L217-4 et suivants du Code de la consommation.</w:t>
      </w:r>
    </w:p>
    <w:p>
      <w:r>
        <w:rPr>
          <w:b w:val="0"/>
        </w:rPr>
        <w:t xml:space="preserve">Depuis la livraison, le véhicule subit une série de dysfonctionnements : </w:t>
      </w:r>
      <w:r>
        <w:rPr>
          <w:b w:val="0"/>
          <w:color w:val="2446A6"/>
        </w:rPr>
        <w:t>[à-coups au passage des rapports, coupures du moteur à chaud, aléas de direction]</w:t>
      </w:r>
      <w:r>
        <w:rPr>
          <w:b w:val="0"/>
        </w:rPr>
        <w:t xml:space="preserve">. Malgré </w:t>
      </w:r>
      <w:r>
        <w:rPr>
          <w:b w:val="0"/>
          <w:color w:val="2446A6"/>
        </w:rPr>
        <w:t>[trois]</w:t>
      </w:r>
      <w:r>
        <w:rPr>
          <w:b w:val="0"/>
        </w:rPr>
        <w:t xml:space="preserve"> interventions en atelier les </w:t>
      </w:r>
      <w:r>
        <w:rPr>
          <w:b w:val="0"/>
          <w:color w:val="2446A6"/>
        </w:rPr>
        <w:t>[12 mars, 28 avril et 15 mai 2026]</w:t>
      </w:r>
      <w:r>
        <w:rPr>
          <w:b w:val="0"/>
        </w:rPr>
        <w:t>, les anomalies persistent et altèrent la sécurité et l’usage normal du bien.</w:t>
      </w:r>
    </w:p>
    <w:p>
      <w:r>
        <w:rPr>
          <w:b w:val="0"/>
        </w:rPr>
        <w:t>Ces défauts existaient au moment de la livraison et le non-respect de l’obligation de délivrance conforme délie le vendeur de son obligation. En conséquence, je vous mets en demeure, par la présente, d’apporter une solution définitive à cette situation dans un délai de trente jours à compter de la première présentation de ce courrier.</w:t>
      </w:r>
    </w:p>
    <w:p>
      <w:r>
        <w:rPr>
          <w:b w:val="0"/>
        </w:rPr>
        <w:t>À défaut de réparation ou de remplacement à l’identique dans ce délai, j’introduirai sans autre préavis une action en résolution de la vente ainsi qu’une demande d’indemnisation des préjudices subis, comme le permettent les articles L217-10 et L217-13.</w:t>
      </w:r>
    </w:p>
    <w:p>
      <w:r>
        <w:rPr>
          <w:b w:val="0"/>
        </w:rPr>
        <w:t xml:space="preserve">Dans l’attente de votre retour avant le </w:t>
      </w:r>
      <w:r>
        <w:rPr>
          <w:b w:val="0"/>
          <w:color w:val="2446A6"/>
        </w:rPr>
        <w:t>[JJ mois AAAA]</w:t>
      </w:r>
      <w:r>
        <w:rPr>
          <w:b w:val="0"/>
        </w:rPr>
        <w:t>, je vous prie d’agréer, Madame, Monsieur, l’expression de ma considération.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Pièces jointes : copie du bon de commande, copies des ordres de réparation, photographies des voyants défauts.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réclamation à un concessionnaire ou constructeur automobile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