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À </w:t>
      </w:r>
      <w:r>
        <w:rPr>
          <w:b w:val="0"/>
          <w:color w:val="2446A6"/>
        </w:rPr>
        <w:t>[vous deux, Paul et Julie]</w:t>
      </w:r>
      <w:r>
        <w:rPr>
          <w:b w:val="0"/>
        </w:rPr>
        <w:t>,</w:t>
      </w:r>
    </w:p>
    <w:p>
      <w:r>
        <w:rPr>
          <w:b w:val="0"/>
        </w:rPr>
        <w:t xml:space="preserve">Quand vous m’avez annoncé votre mariage au </w:t>
      </w:r>
      <w:r>
        <w:rPr>
          <w:b w:val="0"/>
          <w:color w:val="2446A6"/>
        </w:rPr>
        <w:t>[jardin du Luxembourg]</w:t>
      </w:r>
      <w:r>
        <w:rPr>
          <w:b w:val="0"/>
        </w:rPr>
        <w:t xml:space="preserve"> le </w:t>
      </w:r>
      <w:r>
        <w:rPr>
          <w:b w:val="0"/>
          <w:color w:val="2446A6"/>
        </w:rPr>
        <w:t>[15 mars dernier]</w:t>
      </w:r>
      <w:r>
        <w:rPr>
          <w:b w:val="0"/>
        </w:rPr>
        <w:t xml:space="preserve">, j’ai tout de suite repensé à votre première danse, un </w:t>
      </w:r>
      <w:r>
        <w:rPr>
          <w:b w:val="0"/>
          <w:color w:val="2446A6"/>
        </w:rPr>
        <w:t>[14 juillet à 3 heures du matin]</w:t>
      </w:r>
      <w:r>
        <w:rPr>
          <w:b w:val="0"/>
        </w:rPr>
        <w:t xml:space="preserve">, sur du </w:t>
      </w:r>
      <w:r>
        <w:rPr>
          <w:b w:val="0"/>
          <w:color w:val="2446A6"/>
        </w:rPr>
        <w:t>[Joe Dassin]</w:t>
      </w:r>
      <w:r>
        <w:rPr>
          <w:b w:val="0"/>
        </w:rPr>
        <w:t xml:space="preserve">. Depuis, vous avez bâti une complicité qui s’entend dans vos fous rires et se voit dans la façon dont </w:t>
      </w:r>
      <w:r>
        <w:rPr>
          <w:b w:val="0"/>
          <w:color w:val="2446A6"/>
        </w:rPr>
        <w:t>[Paul]</w:t>
      </w:r>
      <w:r>
        <w:rPr>
          <w:b w:val="0"/>
        </w:rPr>
        <w:t xml:space="preserve"> prépare le café exactement comme </w:t>
      </w:r>
      <w:r>
        <w:rPr>
          <w:b w:val="0"/>
          <w:color w:val="2446A6"/>
        </w:rPr>
        <w:t>[Julie]</w:t>
      </w:r>
      <w:r>
        <w:rPr>
          <w:b w:val="0"/>
        </w:rPr>
        <w:t xml:space="preserve"> l’aime.</w:t>
      </w:r>
    </w:p>
    <w:p>
      <w:r>
        <w:rPr>
          <w:b w:val="0"/>
        </w:rPr>
        <w:t xml:space="preserve">Aujourd’hui, je vous souhaite de continuer à cultiver ce qui vous rend uniques : les </w:t>
      </w:r>
      <w:r>
        <w:rPr>
          <w:b w:val="0"/>
          <w:color w:val="2446A6"/>
        </w:rPr>
        <w:t>[balades en forêt sous la pluie]</w:t>
      </w:r>
      <w:r>
        <w:rPr>
          <w:b w:val="0"/>
        </w:rPr>
        <w:t>, le potager maladroit du balcon, et cette manie de finir les phrases de l’autre.</w:t>
      </w:r>
    </w:p>
    <w:p>
      <w:r>
        <w:rPr>
          <w:b w:val="0"/>
        </w:rPr>
        <w:t>Que les jours calmes succèdent aux journées folles, sans jamais éteindre la tendresse. Puissiez-vous traverser les saisons en bâtissant une famille où le dialogue passe avant l’orgueil, et les éclats de rire avant les silences.</w:t>
      </w:r>
    </w:p>
    <w:p>
      <w:r>
        <w:rPr>
          <w:b w:val="0"/>
        </w:rPr>
        <w:t xml:space="preserve">Prenez soin de votre amour comme de la </w:t>
      </w:r>
      <w:r>
        <w:rPr>
          <w:b w:val="0"/>
          <w:color w:val="2446A6"/>
        </w:rPr>
        <w:t>[vieille 2CV bleue]</w:t>
      </w:r>
      <w:r>
        <w:rPr>
          <w:b w:val="0"/>
        </w:rPr>
        <w:t xml:space="preserve"> que vous bichonnez ensemble : avec patience, fierté et l’acceptation qu’un imprévu peut toujours devenir une aventure.</w:t>
      </w:r>
    </w:p>
    <w:p>
      <w:r>
        <w:rPr>
          <w:b w:val="0"/>
        </w:rPr>
        <w:t>Avec toute mon affection,</w:t>
      </w:r>
    </w:p>
    <w:p/>
    <w:p>
      <w:pPr>
        <w:jc w:val="right"/>
      </w:pPr>
      <w:r>
        <w:rPr>
          <w:b w:val="0"/>
          <w:color w:val="2446A6"/>
        </w:rPr>
        <w:t>[Claire]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vœux pour un mariage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