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[Numéro et rue]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[Adresse électronique]</w:t>
      </w:r>
    </w:p>
    <w:p/>
    <w:p>
      <w:pPr>
        <w:spacing w:after="0"/>
        <w:jc w:val="right"/>
      </w:pPr>
      <w:r>
        <w:rPr>
          <w:b w:val="0"/>
        </w:rPr>
        <w:t>Officier du Ministère Public</w:t>
      </w:r>
    </w:p>
    <w:p>
      <w:pPr>
        <w:spacing w:after="0"/>
        <w:jc w:val="right"/>
      </w:pPr>
      <w:r>
        <w:rPr>
          <w:b w:val="0"/>
        </w:rPr>
        <w:t>Centre de Traitement des Amendes</w:t>
      </w:r>
    </w:p>
    <w:p>
      <w:pPr>
        <w:spacing w:after="0"/>
        <w:jc w:val="right"/>
      </w:pPr>
      <w:r>
        <w:rPr>
          <w:b w:val="0"/>
        </w:rPr>
        <w:t>CS 41101</w:t>
      </w:r>
    </w:p>
    <w:p>
      <w:pPr>
        <w:spacing w:after="0"/>
        <w:jc w:val="right"/>
      </w:pPr>
      <w:r>
        <w:rPr>
          <w:b w:val="0"/>
        </w:rPr>
        <w:t>35911 RENNES CEDEX 9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Requête en exonération – amende pour téléphone tenu en main au volant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conteste l'infraction pour usage de téléphone tenu en main au volant relevée à mon encontre le </w:t>
      </w:r>
      <w:r>
        <w:rPr>
          <w:b w:val="0"/>
          <w:color w:val="2446A6"/>
        </w:rPr>
        <w:t>[date]</w:t>
      </w:r>
      <w:r>
        <w:rPr>
          <w:b w:val="0"/>
        </w:rPr>
        <w:t xml:space="preserve"> à </w:t>
      </w:r>
      <w:r>
        <w:rPr>
          <w:b w:val="0"/>
          <w:color w:val="2446A6"/>
        </w:rPr>
        <w:t>[heure]</w:t>
      </w:r>
      <w:r>
        <w:rPr>
          <w:b w:val="0"/>
        </w:rPr>
        <w:t xml:space="preserve"> sur la commune de </w:t>
      </w:r>
      <w:r>
        <w:rPr>
          <w:b w:val="0"/>
          <w:color w:val="2446A6"/>
        </w:rPr>
        <w:t>[commune]</w:t>
      </w:r>
      <w:r>
        <w:rPr>
          <w:b w:val="0"/>
        </w:rPr>
        <w:t xml:space="preserve">, notifiée par l'avis de contravention n° </w:t>
      </w:r>
      <w:r>
        <w:rPr>
          <w:b w:val="0"/>
          <w:color w:val="2446A6"/>
        </w:rPr>
        <w:t>[numéro d'avis]</w:t>
      </w:r>
      <w:r>
        <w:rPr>
          <w:b w:val="0"/>
        </w:rPr>
        <w:t>.</w:t>
      </w:r>
    </w:p>
    <w:p>
      <w:r>
        <w:rPr>
          <w:b w:val="0"/>
        </w:rPr>
        <w:t xml:space="preserve">Au moment des faits, je n'avais pas le téléphone en main. Mon véhicule est équipé d'un kit mains libres Bluetooth acheté le </w:t>
      </w:r>
      <w:r>
        <w:rPr>
          <w:b w:val="0"/>
          <w:color w:val="2446A6"/>
        </w:rPr>
        <w:t>[date d'achat]</w:t>
      </w:r>
      <w:r>
        <w:rPr>
          <w:b w:val="0"/>
        </w:rPr>
        <w:t xml:space="preserve"> et installé par un professionnel, comme en atteste la facture jointe. Les appels et la navigation s'effectuent sans manipulation du téléphone, en stricte conformité avec l'article R412-6-1 du Code de la route.</w:t>
      </w:r>
    </w:p>
    <w:p>
      <w:r>
        <w:rPr>
          <w:b w:val="0"/>
        </w:rPr>
        <w:t xml:space="preserve">Cet article ne réprime que l'usage d'un téléphone tenu en main. La perception visuelle de l'agent peut être erronée ; je démontre par la pièce numéro </w:t>
      </w:r>
      <w:r>
        <w:rPr>
          <w:b w:val="0"/>
          <w:color w:val="2446A6"/>
        </w:rPr>
        <w:t>[numéro de pièce]</w:t>
      </w:r>
      <w:r>
        <w:rPr>
          <w:b w:val="0"/>
        </w:rPr>
        <w:t xml:space="preserve"> que mon dispositif était en état de fonctionnement le jour du contrôle.</w:t>
      </w:r>
    </w:p>
    <w:p>
      <w:r>
        <w:rPr>
          <w:b w:val="0"/>
        </w:rPr>
        <w:t>Je sollicite donc l'exonération de l'amende forfaitaire de 135 € et l'annulation du retrait de 3 points sur mon permis de conduire.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de l'avis de contravention, formulaire de requête en exonération, facture du kit mains libres, certificat d'installation ou photo du dispositif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Contestation d'une amende pour téléphone au volant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